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754.0" w:type="dxa"/>
        <w:jc w:val="center"/>
        <w:tblLayout w:type="fixed"/>
        <w:tblLook w:val="0000"/>
      </w:tblPr>
      <w:tblGrid>
        <w:gridCol w:w="2073"/>
        <w:gridCol w:w="2398"/>
        <w:gridCol w:w="6283"/>
        <w:tblGridChange w:id="0">
          <w:tblGrid>
            <w:gridCol w:w="2073"/>
            <w:gridCol w:w="2398"/>
            <w:gridCol w:w="6283"/>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ff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SECRETARIA DEL DEPORTE Y LA RECREACIÓN - SUBSECRETARIA DE FOMENTO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9">
                  <w:pPr>
                    <w:jc w:val="both"/>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 </w:t>
                  </w:r>
                </w:p>
              </w:tc>
            </w:tr>
          </w:tbl>
          <w:p w:rsidR="00000000" w:rsidDel="00000000" w:rsidP="00000000" w:rsidRDefault="00000000" w:rsidRPr="00000000" w14:paraId="0000000A">
            <w:pPr>
              <w:jc w:val="both"/>
              <w:rPr>
                <w:rFonts w:ascii="Arial" w:cs="Arial" w:eastAsia="Arial" w:hAnsi="Arial"/>
              </w:rPr>
            </w:pPr>
            <w:r w:rsidDel="00000000" w:rsidR="00000000" w:rsidRPr="00000000">
              <w:rPr>
                <w:rFonts w:ascii="Arial" w:cs="Arial" w:eastAsia="Arial" w:hAnsi="Arial"/>
                <w:color w:val="000000"/>
                <w:rtl w:val="0"/>
              </w:rPr>
              <w:t xml:space="preserve">Prestación de servicios profesionales en la Secretaria del Deporte y la Recreación del proyecto denominado Fortalecimiento de la planificación estratégica del servicio del deporte, recreación y la actividad física en Santiago de Cali BP 26005398</w:t>
            </w: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Contrato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4162.010.26.1.5301-2025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Supervisor del Contrato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TOMAS GUTIERREZ MAÑOSCA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del prestador del servicio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RONAL ELMINSUL SEGURA OREJUELA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Cedula</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10.388.237</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del contrato: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$7.590.000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inicio </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02/DIC/2025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finalización</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31/DIC/2025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0">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2">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3">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rtl w:val="0"/>
              </w:rPr>
              <w:t xml:space="preserve">( X ) Vencida </w:t>
            </w:r>
          </w:p>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IBC (ingreso básico de cotización)</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70.0" w:type="dxa"/>
              <w:right w:w="70.0" w:type="dxa"/>
            </w:tcMar>
            <w:vAlign w:val="center"/>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$3.795.000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shd w:fill="auto" w:val="clear"/>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Planilla</w:t>
            </w:r>
          </w:p>
        </w:tc>
        <w:tc>
          <w:tcPr>
            <w:tcBorders>
              <w:top w:color="000000" w:space="0" w:sz="4"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N/A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PIN, Autorización, Referencia, Pago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N/A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Operador:</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Pago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Periodo de pago de la seguridad social:</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N/A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05"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CUOTA NÚMERO (1)</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ACTIVIDADES REALIZADAS </w:t>
            </w:r>
          </w:p>
        </w:tc>
      </w:tr>
      <w:tr>
        <w:trPr>
          <w:cantSplit w:val="0"/>
          <w:trHeight w:val="1900" w:hRule="atLeast"/>
          <w:tblHeader w:val="0"/>
        </w:trPr>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2">
            <w:pPr>
              <w:rPr>
                <w:rFonts w:ascii="Arial" w:cs="Arial" w:eastAsia="Arial" w:hAnsi="Arial"/>
              </w:rPr>
            </w:pPr>
            <w:r w:rsidDel="00000000" w:rsidR="00000000" w:rsidRPr="00000000">
              <w:rPr>
                <w:rFonts w:ascii="Arial" w:cs="Arial" w:eastAsia="Arial" w:hAnsi="Arial"/>
                <w:rtl w:val="0"/>
              </w:rPr>
              <w:t xml:space="preserve">1.Ejecutar las actividades asignadas por la Subsecretaría de Fomento, relacionadas con la gestión y análisis de información institucional; la actualización y verificación documental; la organización de soportes y registros; el seguimiento y acompañamiento a actividades institucionales en oficina y campo; y la elaboración de reportes y consolidados finales, garantizando la trazabilidad, confiabilidad y oportunidad de los insumos necesarios para la planeación, seguimiento y control de la gestión de la Secretaría del Deporte y la Recreación del Distrito de Santiago de Cali. </w:t>
            </w:r>
          </w:p>
          <w:p w:rsidR="00000000" w:rsidDel="00000000" w:rsidP="00000000" w:rsidRDefault="00000000" w:rsidRPr="00000000" w14:paraId="00000043">
            <w:pPr>
              <w:rPr>
                <w:rFonts w:ascii="Arial" w:cs="Arial" w:eastAsia="Arial" w:hAnsi="Arial"/>
              </w:rPr>
            </w:pPr>
            <w:r w:rsidDel="00000000" w:rsidR="00000000" w:rsidRPr="00000000">
              <w:rPr>
                <w:rFonts w:ascii="Arial" w:cs="Arial" w:eastAsia="Arial" w:hAnsi="Arial"/>
                <w:rtl w:val="0"/>
              </w:rPr>
              <w:t xml:space="preserve">2. Realizar la implementación de los procesos de gestión financiera y presupuestal, a través de la gestión de apoyo a la supervisión.</w:t>
            </w:r>
          </w:p>
          <w:p w:rsidR="00000000" w:rsidDel="00000000" w:rsidP="00000000" w:rsidRDefault="00000000" w:rsidRPr="00000000" w14:paraId="00000044">
            <w:pPr>
              <w:rPr>
                <w:rFonts w:ascii="Arial" w:cs="Arial" w:eastAsia="Arial" w:hAnsi="Arial"/>
              </w:rPr>
            </w:pPr>
            <w:r w:rsidDel="00000000" w:rsidR="00000000" w:rsidRPr="00000000">
              <w:rPr>
                <w:rFonts w:ascii="Arial" w:cs="Arial" w:eastAsia="Arial" w:hAnsi="Arial"/>
                <w:rtl w:val="0"/>
              </w:rPr>
              <w:t xml:space="preserve">3. Atender los requerimientos, visitas o solicitudes de información del área de fomento.</w:t>
            </w:r>
          </w:p>
          <w:p w:rsidR="00000000" w:rsidDel="00000000" w:rsidP="00000000" w:rsidRDefault="00000000" w:rsidRPr="00000000" w14:paraId="00000045">
            <w:pPr>
              <w:rPr>
                <w:rFonts w:ascii="Arial" w:cs="Arial" w:eastAsia="Arial" w:hAnsi="Arial"/>
              </w:rPr>
            </w:pPr>
            <w:r w:rsidDel="00000000" w:rsidR="00000000" w:rsidRPr="00000000">
              <w:rPr>
                <w:rFonts w:ascii="Arial" w:cs="Arial" w:eastAsia="Arial" w:hAnsi="Arial"/>
                <w:rtl w:val="0"/>
              </w:rPr>
              <w:t xml:space="preserve">4. Realizar la recopilación y consolidación de la información producto de la gestión y ejecución del proyecto. </w:t>
            </w:r>
          </w:p>
          <w:p w:rsidR="00000000" w:rsidDel="00000000" w:rsidP="00000000" w:rsidRDefault="00000000" w:rsidRPr="00000000" w14:paraId="00000046">
            <w:pPr>
              <w:rPr>
                <w:rFonts w:ascii="Arial" w:cs="Arial" w:eastAsia="Arial" w:hAnsi="Arial"/>
              </w:rPr>
            </w:pPr>
            <w:r w:rsidDel="00000000" w:rsidR="00000000" w:rsidRPr="00000000">
              <w:rPr>
                <w:rFonts w:ascii="Arial" w:cs="Arial" w:eastAsia="Arial" w:hAnsi="Arial"/>
                <w:rtl w:val="0"/>
              </w:rPr>
              <w:t xml:space="preserve">5.Proporcionar respuesta oportuna, eficaz y diligente a los requerimientos y solicitudes que realicen los diferentes organismos de control y/o comunidad.</w:t>
            </w:r>
          </w:p>
          <w:p w:rsidR="00000000" w:rsidDel="00000000" w:rsidP="00000000" w:rsidRDefault="00000000" w:rsidRPr="00000000" w14:paraId="00000047">
            <w:pPr>
              <w:rPr>
                <w:rFonts w:ascii="Arial" w:cs="Arial" w:eastAsia="Arial" w:hAnsi="Arial"/>
              </w:rPr>
            </w:pPr>
            <w:r w:rsidDel="00000000" w:rsidR="00000000" w:rsidRPr="00000000">
              <w:rPr>
                <w:rFonts w:ascii="Arial" w:cs="Arial" w:eastAsia="Arial" w:hAnsi="Arial"/>
                <w:rtl w:val="0"/>
              </w:rPr>
              <w:t xml:space="preserve">6. Las demás relacionadas con el desarrollo del objeto contractual.</w:t>
            </w:r>
          </w:p>
        </w:tc>
        <w:tc>
          <w:tcPr>
            <w:tcBorders>
              <w:left w:color="808080" w:space="0" w:sz="6" w:val="single"/>
              <w:bottom w:color="808080" w:space="0" w:sz="6" w:val="single"/>
              <w:right w:color="808080" w:space="0" w:sz="6" w:val="single"/>
            </w:tcBorders>
            <w:shd w:fill="auto" w:val="clear"/>
            <w:tcMar>
              <w:left w:w="70.0" w:type="dxa"/>
              <w:right w:w="70.0" w:type="dxa"/>
            </w:tcMar>
            <w:vAlign w:val="center"/>
          </w:tcPr>
          <w:p w:rsidR="00000000" w:rsidDel="00000000" w:rsidP="00000000" w:rsidRDefault="00000000" w:rsidRPr="00000000" w14:paraId="00000049">
            <w:pPr>
              <w:rPr>
                <w:rFonts w:ascii="Arial" w:cs="Arial" w:eastAsia="Arial" w:hAnsi="Arial"/>
              </w:rPr>
            </w:pPr>
            <w:r w:rsidDel="00000000" w:rsidR="00000000" w:rsidRPr="00000000">
              <w:rPr>
                <w:rFonts w:ascii="Arial" w:cs="Arial" w:eastAsia="Arial" w:hAnsi="Arial"/>
                <w:rtl w:val="0"/>
              </w:rPr>
              <w:t xml:space="preserve">1. Ejecute la actividad asignada por la secretaria del deporte la cual fue la realización  de un informe consolidado donde se analizó el desempeño de las actividades desarrolladas en el transcurso de los contratos 2134 y 3566 del presente año,  donde se examinó  detalladamente los reportes, consolidados finales y evidencias presentadas, garantizando la trazabilidad, confiabilidad y oportunidad de los insumos necesarios para la planeación, seguimiento y control de la gestión de la Secretaría del Deporte y la Recreación del Distrito de Santiago de Cali. Concluyendo con un diagnóstico acertado a la realidad del desarrollo del programa y su implementación, a la vez dando sugerencias para la mejora del mismo para el próximo año. </w:t>
            </w:r>
          </w:p>
          <w:p w:rsidR="00000000" w:rsidDel="00000000" w:rsidP="00000000" w:rsidRDefault="00000000" w:rsidRPr="00000000" w14:paraId="0000004A">
            <w:pPr>
              <w:spacing w:after="280" w:before="280" w:lineRule="auto"/>
              <w:rPr>
                <w:rFonts w:ascii="Arial" w:cs="Arial" w:eastAsia="Arial" w:hAnsi="Arial"/>
              </w:rPr>
            </w:pPr>
            <w:r w:rsidDel="00000000" w:rsidR="00000000" w:rsidRPr="00000000">
              <w:rPr>
                <w:rFonts w:ascii="Arial" w:cs="Arial" w:eastAsia="Arial" w:hAnsi="Arial"/>
                <w:rtl w:val="0"/>
              </w:rPr>
              <w:t xml:space="preserve">2. Realice la implementación de los procesos de gestión financiera y presupuestal, a través de la gestión de apoyo a la supervisión visitando y calificando la clase de Gimnacia dirigida dictada por profesor Hoover Rojas  en la comuna 8 de saniago de Cali, el dia 04/12/2025, donde se encontraron 22 adultos mayores beneficiados del programa, se brindo informacion oportuna sobre la ejecusion que al momento se le esta realizando al programa de aprovechamiento del tiempo libre.</w:t>
            </w:r>
          </w:p>
          <w:p w:rsidR="00000000" w:rsidDel="00000000" w:rsidP="00000000" w:rsidRDefault="00000000" w:rsidRPr="00000000" w14:paraId="0000004B">
            <w:pPr>
              <w:rPr>
                <w:rFonts w:ascii="Arial" w:cs="Arial" w:eastAsia="Arial" w:hAnsi="Arial"/>
              </w:rPr>
            </w:pPr>
            <w:r w:rsidDel="00000000" w:rsidR="00000000" w:rsidRPr="00000000">
              <w:rPr>
                <w:rtl w:val="0"/>
              </w:rPr>
            </w:r>
          </w:p>
          <w:p w:rsidR="00000000" w:rsidDel="00000000" w:rsidP="00000000" w:rsidRDefault="00000000" w:rsidRPr="00000000" w14:paraId="0000004C">
            <w:pPr>
              <w:rPr>
                <w:rFonts w:ascii="Arial" w:cs="Arial" w:eastAsia="Arial" w:hAnsi="Arial"/>
              </w:rPr>
            </w:pPr>
            <w:r w:rsidDel="00000000" w:rsidR="00000000" w:rsidRPr="00000000">
              <w:rPr>
                <w:rFonts w:ascii="Arial" w:cs="Arial" w:eastAsia="Arial" w:hAnsi="Arial"/>
                <w:rtl w:val="0"/>
              </w:rPr>
              <w:t xml:space="preserve">3. </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Atendí</w:t>
            </w:r>
            <w:r w:rsidDel="00000000" w:rsidR="00000000" w:rsidRPr="00000000">
              <w:rPr>
                <w:rFonts w:ascii="Arial" w:cs="Arial" w:eastAsia="Arial" w:hAnsi="Arial"/>
                <w:color w:val="000000"/>
                <w:rtl w:val="0"/>
              </w:rPr>
              <w:t xml:space="preserve"> el requerimiento o solicitud de información del área de fomento, asistiendo a mesa de trabajo de las comunas y corregimientos, programados en la oficina de la secretaria del deporte  del municipio de Cali valle. El dia 04/12/2025.donde brinde informacion obtenida hasta el momento sobre las diferentes comunas visitadas, en el desarrollo del programa. </w:t>
            </w:r>
            <w:r w:rsidDel="00000000" w:rsidR="00000000" w:rsidRPr="00000000">
              <w:rPr>
                <w:rtl w:val="0"/>
              </w:rPr>
            </w:r>
          </w:p>
          <w:p w:rsidR="00000000" w:rsidDel="00000000" w:rsidP="00000000" w:rsidRDefault="00000000" w:rsidRPr="00000000" w14:paraId="0000004D">
            <w:pPr>
              <w:rPr>
                <w:rFonts w:ascii="Arial" w:cs="Arial" w:eastAsia="Arial" w:hAnsi="Arial"/>
              </w:rPr>
            </w:pPr>
            <w:r w:rsidDel="00000000" w:rsidR="00000000" w:rsidRPr="00000000">
              <w:rPr>
                <w:rFonts w:ascii="Arial" w:cs="Arial" w:eastAsia="Arial" w:hAnsi="Arial"/>
                <w:rtl w:val="0"/>
              </w:rPr>
              <w:t xml:space="preserve">4. Realice la recopilación y consolidación de la información producto de la gestión y ejecución del proyecto, en la comuna 8 de la ciudad de Santiago de Cali en día 04/12/2025 visitando y evaluando al profesor Arley Candamil de la disciplina de Patinaje y analizando la información en la secretaria del deporte.</w:t>
            </w:r>
          </w:p>
          <w:p w:rsidR="00000000" w:rsidDel="00000000" w:rsidP="00000000" w:rsidRDefault="00000000" w:rsidRPr="00000000" w14:paraId="0000004E">
            <w:pPr>
              <w:rPr>
                <w:rFonts w:ascii="Arial" w:cs="Arial" w:eastAsia="Arial" w:hAnsi="Arial"/>
              </w:rPr>
            </w:pPr>
            <w:r w:rsidDel="00000000" w:rsidR="00000000" w:rsidRPr="00000000">
              <w:rPr>
                <w:rFonts w:ascii="Arial" w:cs="Arial" w:eastAsia="Arial" w:hAnsi="Arial"/>
                <w:rtl w:val="0"/>
              </w:rPr>
              <w:t xml:space="preserve">5. Proporcioné respuesta oportuna, eficaz y diligente al requerimiento o solicitud que realizo el organismo de control de la secretaria del deporte sirviendo de apoyo a la supervisión en la actividad de seguimiento a la correcta utilización de las herramientas tecnológicas y utilización del driver en el ejercicio de sus funciones, brindando información sobre el seguimiento hasta el momento que se le está realizando al programa de aprovechamiento del tiempo libre. El día 02/12/2025 en la oficina de fomento de la secretaria del deporte y la recreación.</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6. Asistí a la actividad de control y seguimiento del programa de aprovechamiento del tiempo libre, convocada por los coordinadores del área de fomento, donde se revisaros las carpetas proporcionadas por el personal de recrea valle, la cual tuvo como objetivo evidenciar y reportar las anomalías encontradas de acuerdo a la correcta forma y entrega de las mismas, para ser archivadas como soporte, el día 03 de diciembre del 2025. En las instalaciones de la Secretaria del Deporte.</w:t>
            </w:r>
          </w:p>
          <w:p w:rsidR="00000000" w:rsidDel="00000000" w:rsidP="00000000" w:rsidRDefault="00000000" w:rsidRPr="00000000" w14:paraId="00000050">
            <w:pPr>
              <w:rPr>
                <w:rFonts w:ascii="Arial" w:cs="Arial" w:eastAsia="Arial" w:hAnsi="Arial"/>
                <w:color w:val="000000"/>
              </w:rPr>
            </w:pPr>
            <w:r w:rsidDel="00000000" w:rsidR="00000000" w:rsidRPr="00000000">
              <w:rPr>
                <w:rtl w:val="0"/>
              </w:rPr>
            </w:r>
          </w:p>
          <w:p w:rsidR="00000000" w:rsidDel="00000000" w:rsidP="00000000" w:rsidRDefault="00000000" w:rsidRPr="00000000" w14:paraId="00000051">
            <w:pPr>
              <w:rPr>
                <w:rFonts w:ascii="Arial" w:cs="Arial" w:eastAsia="Arial" w:hAnsi="Arial"/>
                <w:color w:val="000000"/>
              </w:rPr>
            </w:pPr>
            <w:r w:rsidDel="00000000" w:rsidR="00000000" w:rsidRPr="00000000">
              <w:rPr>
                <w:rtl w:val="0"/>
              </w:rPr>
            </w:r>
          </w:p>
          <w:p w:rsidR="00000000" w:rsidDel="00000000" w:rsidP="00000000" w:rsidRDefault="00000000" w:rsidRPr="00000000" w14:paraId="00000052">
            <w:pPr>
              <w:rPr>
                <w:rFonts w:ascii="Arial" w:cs="Arial" w:eastAsia="Arial" w:hAnsi="Arial"/>
                <w:color w:val="000000"/>
              </w:rPr>
            </w:pP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6">
            <w:pPr>
              <w:rPr>
                <w:rFonts w:ascii="Arial" w:cs="Arial" w:eastAsia="Arial" w:hAnsi="Arial"/>
                <w:color w:val="000000"/>
              </w:rPr>
            </w:pPr>
            <w:r w:rsidDel="00000000" w:rsidR="00000000" w:rsidRPr="00000000">
              <w:rPr>
                <w:rtl w:val="0"/>
              </w:rPr>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MEDIO DE VERIFICACIÓN:</w:t>
            </w:r>
            <w:r w:rsidDel="00000000" w:rsidR="00000000" w:rsidRPr="00000000">
              <w:rPr>
                <w:rtl w:val="0"/>
              </w:rPr>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5F">
            <w:pPr>
              <w:widowControl w:val="1"/>
              <w:rPr>
                <w:rFonts w:ascii="Arial" w:cs="Arial" w:eastAsia="Arial" w:hAnsi="Arial"/>
              </w:rPr>
            </w:pPr>
            <w:r w:rsidDel="00000000" w:rsidR="00000000" w:rsidRPr="00000000">
              <w:rPr>
                <w:rFonts w:ascii="Arial" w:cs="Arial" w:eastAsia="Arial" w:hAnsi="Arial"/>
                <w:rtl w:val="0"/>
              </w:rPr>
              <w:t xml:space="preserve">Las evidencias de lo relacionado se enviaron a siguiente LINK: </w:t>
            </w:r>
            <w:hyperlink r:id="rId7">
              <w:r w:rsidDel="00000000" w:rsidR="00000000" w:rsidRPr="00000000">
                <w:rPr>
                  <w:rFonts w:ascii="Roboto" w:cs="Roboto" w:eastAsia="Roboto" w:hAnsi="Roboto"/>
                  <w:color w:val="0000ff"/>
                  <w:sz w:val="20"/>
                  <w:szCs w:val="20"/>
                  <w:u w:val="single"/>
                  <w:rtl w:val="0"/>
                </w:rPr>
                <w:t xml:space="preserve">https://drive.google.com/drive/folders/1qWqXzYs_7L5tRV-9E8ray0z-TgXprm09?usp=sharing </w:t>
              </w:r>
            </w:hyperlink>
            <w:r w:rsidDel="00000000" w:rsidR="00000000" w:rsidRPr="00000000">
              <w:rPr>
                <w:rtl w:val="0"/>
              </w:rPr>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2255520" cy="647700"/>
                  <wp:effectExtent b="0" l="0" r="0" t="0"/>
                  <wp:docPr id="2"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2255520" cy="647700"/>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FECHA DE TRANSACCIÓN: </w:t>
            </w: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12/DIC/2025</w:t>
            </w: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sectPr>
          <w:headerReference r:id="rId9" w:type="default"/>
          <w:footerReference r:id="rId10" w:type="default"/>
          <w:pgSz w:h="15840" w:w="12240" w:orient="portrait"/>
          <w:pgMar w:bottom="720" w:top="766" w:left="720" w:right="720" w:header="709" w:footer="0"/>
          <w:pgNumType w:start="1"/>
        </w:sectPr>
      </w:pP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sectPr>
      <w:headerReference r:id="rId11" w:type="default"/>
      <w:footerReference r:id="rId12" w:type="default"/>
      <w:type w:val="continuous"/>
      <w:pgSz w:h="15840" w:w="12240" w:orient="portrait"/>
      <w:pgMar w:bottom="720" w:top="766" w:left="720" w:right="720" w:header="709" w:footer="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Arial Narrow">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Pag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 de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Narrow" w:cs="Arial Narrow" w:eastAsia="Arial Narrow" w:hAnsi="Arial Narrow"/>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Pag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 de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Narrow" w:cs="Arial Narrow" w:eastAsia="Arial Narrow" w:hAnsi="Arial Narrow"/>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0"/>
      <w:szCs w:val="20"/>
      <w:u w:val="none"/>
      <w:shd w:fill="auto" w:val="clear"/>
      <w:vertAlign w:val="baseline"/>
    </w:rPr>
  </w:style>
  <w:style w:type="paragraph" w:styleId="Heading2">
    <w:name w:val="heading 2"/>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bCs w:val="1"/>
      <w:i w:val="1"/>
      <w:iCs w:val="1"/>
      <w:smallCaps w:val="0"/>
      <w:strike w:val="0"/>
      <w:color w:val="000000"/>
      <w:sz w:val="28"/>
      <w:szCs w:val="28"/>
      <w:u w:val="none"/>
      <w:shd w:fill="auto" w:val="clear"/>
      <w:vertAlign w:val="baseline"/>
    </w:rPr>
  </w:style>
  <w:style w:type="paragraph" w:styleId="Heading3">
    <w:name w:val="heading 3"/>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sz w:val="24"/>
      <w:szCs w:val="24"/>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widowControl w:val="0"/>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sz w:val="24"/>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sz w:val="24"/>
      <w:szCs w:val="24"/>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suppressAutoHyphens w:val="0"/>
      <w:autoSpaceDE w:val="0"/>
      <w:autoSpaceDN w:val="0"/>
      <w:textAlignment w:val="auto"/>
    </w:pPr>
    <w:rPr>
      <w:rFonts w:ascii="Arial MT" w:cs="Arial MT" w:eastAsia="Arial MT" w:hAnsi="Arial MT"/>
      <w:kern w:val="0"/>
      <w:sz w:val="22"/>
      <w:szCs w:val="22"/>
      <w:lang w:bidi="ar-SA" w:eastAsia="en-US" w:val="es-ES"/>
    </w:rPr>
  </w:style>
  <w:style w:type="character" w:styleId="Hipervnculo">
    <w:name w:val="Hyperlink"/>
    <w:basedOn w:val="Fuentedeprrafopredeter"/>
    <w:uiPriority w:val="99"/>
    <w:unhideWhenUsed w:val="1"/>
    <w:rsid w:val="00AF18FD"/>
    <w:rPr>
      <w:color w:val="0000ff"/>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2.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qWqXzYs_7L5tRV-9E8ray0z-TgXprm09?usp=sharing"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5" Type="http://schemas.openxmlformats.org/officeDocument/2006/relationships/font" Target="fonts/ArialNarrow-regular.ttf"/><Relationship Id="rId6" Type="http://schemas.openxmlformats.org/officeDocument/2006/relationships/font" Target="fonts/ArialNarrow-bold.ttf"/><Relationship Id="rId7" Type="http://schemas.openxmlformats.org/officeDocument/2006/relationships/font" Target="fonts/ArialNarrow-italic.ttf"/><Relationship Id="rId8"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6IV/mEzamuZOzQDiItTLc/aGk3w==">CgMxLjA4AHIhMXZzV1VybWJvRl9EeG5RM2Utd3VMQ1RPaDlXRXRScWkw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2025-06-24T16:00:00Z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